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5E0E4" w14:textId="23A2533A" w:rsidR="00E92AA9" w:rsidRPr="006337D5" w:rsidRDefault="00E92AA9" w:rsidP="00E92AA9">
      <w:pPr>
        <w:spacing w:after="0"/>
        <w:rPr>
          <w:b/>
          <w:bCs/>
          <w:sz w:val="36"/>
          <w:szCs w:val="36"/>
          <w:lang w:val="en-CA"/>
        </w:rPr>
      </w:pPr>
      <w:r w:rsidRPr="006337D5">
        <w:rPr>
          <w:b/>
          <w:bCs/>
          <w:sz w:val="36"/>
          <w:szCs w:val="36"/>
          <w:lang w:val="en-CA"/>
        </w:rPr>
        <w:t xml:space="preserve">Unitron </w:t>
      </w:r>
      <w:r w:rsidR="00E97644">
        <w:rPr>
          <w:b/>
          <w:bCs/>
          <w:sz w:val="36"/>
          <w:szCs w:val="36"/>
          <w:lang w:val="en-CA"/>
        </w:rPr>
        <w:t xml:space="preserve">Vivante Extension </w:t>
      </w:r>
    </w:p>
    <w:p w14:paraId="47516EA2" w14:textId="6ABB0456" w:rsidR="00E92AA9" w:rsidRDefault="00E92AA9" w:rsidP="00E92AA9">
      <w:pPr>
        <w:spacing w:after="0"/>
        <w:rPr>
          <w:b/>
          <w:bCs/>
          <w:sz w:val="32"/>
          <w:szCs w:val="32"/>
          <w:lang w:val="en-CA"/>
        </w:rPr>
      </w:pPr>
      <w:r w:rsidRPr="006337D5">
        <w:rPr>
          <w:b/>
          <w:bCs/>
          <w:sz w:val="32"/>
          <w:szCs w:val="32"/>
          <w:lang w:val="en-CA"/>
        </w:rPr>
        <w:t>B2B2C Co-branded Marketing Letter</w:t>
      </w:r>
      <w:r w:rsidR="00657EE4">
        <w:rPr>
          <w:b/>
          <w:bCs/>
          <w:sz w:val="32"/>
          <w:szCs w:val="32"/>
          <w:lang w:val="en-CA"/>
        </w:rPr>
        <w:t xml:space="preserve"> </w:t>
      </w:r>
    </w:p>
    <w:p w14:paraId="6A399398" w14:textId="77777777" w:rsidR="00BC3351" w:rsidRPr="00BC3351" w:rsidRDefault="00BC3351" w:rsidP="00BC3351">
      <w:pPr>
        <w:pStyle w:val="Default"/>
        <w:spacing w:before="240" w:line="264" w:lineRule="auto"/>
        <w:rPr>
          <w:rFonts w:ascii="Calibri" w:hAnsi="Calibri" w:cs="Calibri"/>
          <w:b/>
          <w:bCs/>
          <w:color w:val="222222"/>
          <w:sz w:val="43"/>
          <w:szCs w:val="43"/>
          <w:u w:color="222222"/>
          <w:shd w:val="clear" w:color="auto" w:fill="FFFFFF"/>
        </w:rPr>
      </w:pPr>
    </w:p>
    <w:p w14:paraId="75572CC0" w14:textId="77777777" w:rsidR="00CC6B89" w:rsidRPr="003F222A" w:rsidRDefault="00CC6B89" w:rsidP="00CC6B89">
      <w:pPr>
        <w:pStyle w:val="Heading1"/>
        <w:rPr>
          <w:rFonts w:eastAsia="Arial"/>
          <w:sz w:val="28"/>
          <w:szCs w:val="28"/>
        </w:rPr>
      </w:pPr>
      <w:r w:rsidRPr="003F222A">
        <w:t>New Customer</w:t>
      </w:r>
      <w:r>
        <w:t>s</w:t>
      </w:r>
    </w:p>
    <w:p w14:paraId="2C5CBF2E" w14:textId="77777777" w:rsidR="00CC6B89" w:rsidRPr="003F222A" w:rsidRDefault="00CC6B89" w:rsidP="00CC6B89">
      <w:pPr>
        <w:pStyle w:val="Default"/>
        <w:spacing w:before="0"/>
        <w:rPr>
          <w:rFonts w:ascii="Calibri" w:eastAsia="Arial" w:hAnsi="Calibri" w:cs="Calibri"/>
          <w:sz w:val="28"/>
          <w:szCs w:val="28"/>
          <w:shd w:val="clear" w:color="auto" w:fill="FFFFFF"/>
        </w:rPr>
      </w:pPr>
    </w:p>
    <w:p w14:paraId="40DD04E3" w14:textId="6C03DA3B" w:rsidR="0007085C" w:rsidRDefault="007B34BB" w:rsidP="0007085C">
      <w:pPr>
        <w:pStyle w:val="Heading3"/>
      </w:pPr>
      <w:r>
        <w:t>Hear life anew with a style just for you</w:t>
      </w:r>
    </w:p>
    <w:p w14:paraId="2EBE6B3D" w14:textId="77777777" w:rsidR="00CC6B89" w:rsidRDefault="00CC6B89" w:rsidP="00CC6B89">
      <w:pPr>
        <w:pStyle w:val="Default"/>
        <w:spacing w:before="0"/>
        <w:rPr>
          <w:rFonts w:ascii="Calibri" w:eastAsia="Arial" w:hAnsi="Calibri" w:cs="Calibri"/>
          <w:shd w:val="clear" w:color="auto" w:fill="FFFFFF"/>
        </w:rPr>
      </w:pPr>
    </w:p>
    <w:p w14:paraId="5A24E1CB" w14:textId="77777777" w:rsidR="00CC6B89" w:rsidRPr="003F222A" w:rsidRDefault="00CC6B89" w:rsidP="00CC6B89">
      <w:pPr>
        <w:pStyle w:val="Default"/>
        <w:spacing w:before="0" w:line="400" w:lineRule="atLeast"/>
        <w:rPr>
          <w:rFonts w:ascii="Calibri" w:eastAsia="Arial" w:hAnsi="Calibri" w:cs="Calibri"/>
          <w:shd w:val="clear" w:color="auto" w:fill="FFFFFF"/>
        </w:rPr>
      </w:pPr>
      <w:r w:rsidRPr="003F222A">
        <w:rPr>
          <w:rFonts w:ascii="Calibri" w:hAnsi="Calibri" w:cs="Calibri"/>
          <w:shd w:val="clear" w:color="auto" w:fill="FFFFFF"/>
        </w:rPr>
        <w:t>Dear &lt;Client Name&gt;, </w:t>
      </w:r>
    </w:p>
    <w:p w14:paraId="53F71265" w14:textId="77777777" w:rsidR="00CC6B89" w:rsidRPr="003F222A" w:rsidRDefault="00CC6B89" w:rsidP="00CC6B89">
      <w:pPr>
        <w:pStyle w:val="Default"/>
        <w:spacing w:before="0"/>
        <w:rPr>
          <w:rFonts w:ascii="Calibri" w:eastAsia="Arial" w:hAnsi="Calibri" w:cs="Calibri"/>
          <w:shd w:val="clear" w:color="auto" w:fill="FFFFFF"/>
        </w:rPr>
      </w:pPr>
    </w:p>
    <w:p w14:paraId="7FA188F9" w14:textId="255FA360" w:rsidR="00DE068F" w:rsidRPr="00DE068F" w:rsidRDefault="0007085C" w:rsidP="00CC6B89">
      <w:pPr>
        <w:pStyle w:val="Default"/>
        <w:spacing w:before="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 xml:space="preserve">If </w:t>
      </w:r>
      <w:r w:rsidR="00ED528A">
        <w:rPr>
          <w:rFonts w:ascii="Calibri" w:hAnsi="Calibri" w:cs="Calibri"/>
          <w:shd w:val="clear" w:color="auto" w:fill="FFFFFF"/>
        </w:rPr>
        <w:t xml:space="preserve">you are </w:t>
      </w:r>
      <w:r w:rsidR="007B34BB">
        <w:rPr>
          <w:rFonts w:ascii="Calibri" w:hAnsi="Calibri" w:cs="Calibri"/>
          <w:shd w:val="clear" w:color="auto" w:fill="FFFFFF"/>
        </w:rPr>
        <w:t xml:space="preserve">ready to explore today’s latest hearing aid technology </w:t>
      </w:r>
      <w:r w:rsidR="00E97644">
        <w:rPr>
          <w:rFonts w:ascii="Calibri" w:hAnsi="Calibri" w:cs="Calibri"/>
          <w:shd w:val="clear" w:color="auto" w:fill="FFFFFF"/>
        </w:rPr>
        <w:t>and</w:t>
      </w:r>
      <w:r w:rsidR="00A047D2">
        <w:rPr>
          <w:rFonts w:ascii="Calibri" w:hAnsi="Calibri" w:cs="Calibri"/>
          <w:shd w:val="clear" w:color="auto" w:fill="FFFFFF"/>
        </w:rPr>
        <w:t xml:space="preserve"> learn how you can</w:t>
      </w:r>
      <w:r w:rsidR="007B34BB">
        <w:rPr>
          <w:rFonts w:ascii="Calibri" w:hAnsi="Calibri" w:cs="Calibri"/>
          <w:shd w:val="clear" w:color="auto" w:fill="FFFFFF"/>
        </w:rPr>
        <w:t xml:space="preserve"> re-engage in your </w:t>
      </w:r>
      <w:proofErr w:type="spellStart"/>
      <w:r w:rsidR="007B34BB">
        <w:rPr>
          <w:rFonts w:ascii="Calibri" w:hAnsi="Calibri" w:cs="Calibri"/>
          <w:shd w:val="clear" w:color="auto" w:fill="FFFFFF"/>
        </w:rPr>
        <w:t>favo</w:t>
      </w:r>
      <w:r w:rsidR="005D6CB9">
        <w:rPr>
          <w:rFonts w:ascii="Calibri" w:hAnsi="Calibri" w:cs="Calibri"/>
          <w:shd w:val="clear" w:color="auto" w:fill="FFFFFF"/>
        </w:rPr>
        <w:t>u</w:t>
      </w:r>
      <w:r w:rsidR="007B34BB">
        <w:rPr>
          <w:rFonts w:ascii="Calibri" w:hAnsi="Calibri" w:cs="Calibri"/>
          <w:shd w:val="clear" w:color="auto" w:fill="FFFFFF"/>
        </w:rPr>
        <w:t>rite</w:t>
      </w:r>
      <w:proofErr w:type="spellEnd"/>
      <w:r w:rsidR="007B34BB">
        <w:rPr>
          <w:rFonts w:ascii="Calibri" w:hAnsi="Calibri" w:cs="Calibri"/>
          <w:shd w:val="clear" w:color="auto" w:fill="FFFFFF"/>
        </w:rPr>
        <w:t xml:space="preserve"> activities</w:t>
      </w:r>
      <w:r>
        <w:rPr>
          <w:rFonts w:ascii="Calibri" w:hAnsi="Calibri" w:cs="Calibri"/>
          <w:shd w:val="clear" w:color="auto" w:fill="FFFFFF"/>
        </w:rPr>
        <w:t>,</w:t>
      </w:r>
      <w:r w:rsidR="007B34BB">
        <w:rPr>
          <w:rFonts w:ascii="Calibri" w:hAnsi="Calibri" w:cs="Calibri"/>
          <w:shd w:val="clear" w:color="auto" w:fill="FFFFFF"/>
        </w:rPr>
        <w:t xml:space="preserve"> </w:t>
      </w:r>
      <w:r w:rsidR="00657EE4">
        <w:rPr>
          <w:rFonts w:ascii="Calibri" w:hAnsi="Calibri" w:cs="Calibri"/>
          <w:shd w:val="clear" w:color="auto" w:fill="FFFFFF"/>
        </w:rPr>
        <w:t xml:space="preserve">then </w:t>
      </w:r>
      <w:r w:rsidR="007B34BB">
        <w:rPr>
          <w:rFonts w:ascii="Calibri" w:hAnsi="Calibri" w:cs="Calibri"/>
          <w:shd w:val="clear" w:color="auto" w:fill="FFFFFF"/>
        </w:rPr>
        <w:t>we invite you to book an appointment with us. We can show you a range of style choices from the Vivante™ family of hearing</w:t>
      </w:r>
      <w:r w:rsidR="00DE068F">
        <w:rPr>
          <w:rFonts w:ascii="Calibri" w:hAnsi="Calibri" w:cs="Calibri"/>
          <w:shd w:val="clear" w:color="auto" w:fill="FFFFFF"/>
        </w:rPr>
        <w:t xml:space="preserve"> aids</w:t>
      </w:r>
      <w:r w:rsidR="00A047D2">
        <w:rPr>
          <w:rFonts w:ascii="Calibri" w:hAnsi="Calibri" w:cs="Calibri"/>
          <w:shd w:val="clear" w:color="auto" w:fill="FFFFFF"/>
        </w:rPr>
        <w:t>.</w:t>
      </w:r>
      <w:r w:rsidR="007B34BB">
        <w:rPr>
          <w:rFonts w:ascii="Calibri" w:hAnsi="Calibri" w:cs="Calibri"/>
          <w:shd w:val="clear" w:color="auto" w:fill="FFFFFF"/>
        </w:rPr>
        <w:t xml:space="preserve"> </w:t>
      </w:r>
      <w:r w:rsidR="00A047D2">
        <w:rPr>
          <w:rFonts w:ascii="Calibri" w:hAnsi="Calibri" w:cs="Calibri"/>
          <w:shd w:val="clear" w:color="auto" w:fill="FFFFFF"/>
        </w:rPr>
        <w:t>N</w:t>
      </w:r>
      <w:r w:rsidR="007B34BB">
        <w:rPr>
          <w:rFonts w:ascii="Calibri" w:hAnsi="Calibri" w:cs="Calibri"/>
          <w:shd w:val="clear" w:color="auto" w:fill="FFFFFF"/>
        </w:rPr>
        <w:t xml:space="preserve">o matter where life takes you, we have a </w:t>
      </w:r>
      <w:r w:rsidR="00A047D2">
        <w:rPr>
          <w:rFonts w:ascii="Calibri" w:hAnsi="Calibri" w:cs="Calibri"/>
          <w:shd w:val="clear" w:color="auto" w:fill="FFFFFF"/>
        </w:rPr>
        <w:t xml:space="preserve">Vivante </w:t>
      </w:r>
      <w:r w:rsidR="007B34BB">
        <w:rPr>
          <w:rFonts w:ascii="Calibri" w:hAnsi="Calibri" w:cs="Calibri"/>
          <w:shd w:val="clear" w:color="auto" w:fill="FFFFFF"/>
        </w:rPr>
        <w:t>style to fit your needs!</w:t>
      </w:r>
    </w:p>
    <w:p w14:paraId="5FA19993" w14:textId="49F2FC88" w:rsidR="00CC6B89" w:rsidRPr="003F222A" w:rsidRDefault="00DE068F" w:rsidP="00CC6B89">
      <w:pPr>
        <w:pStyle w:val="Heading3"/>
        <w:rPr>
          <w:rFonts w:eastAsia="Arial"/>
        </w:rPr>
      </w:pPr>
      <w:r>
        <w:t>Which style is right for you?</w:t>
      </w:r>
    </w:p>
    <w:p w14:paraId="58660EDF" w14:textId="5FFF10BC" w:rsidR="00D7162D" w:rsidRPr="00FA0EEF" w:rsidRDefault="00DE068F" w:rsidP="00D7162D">
      <w:pPr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The advanced sound technology of the Vivante digital platform is available in five hearing aid styles</w:t>
      </w:r>
      <w:r w:rsidR="00A047D2">
        <w:rPr>
          <w:i/>
          <w:iCs/>
          <w:color w:val="000000" w:themeColor="text1"/>
        </w:rPr>
        <w:t>,</w:t>
      </w:r>
      <w:r>
        <w:rPr>
          <w:i/>
          <w:iCs/>
          <w:color w:val="000000" w:themeColor="text1"/>
        </w:rPr>
        <w:t xml:space="preserve"> including these two new additions:</w:t>
      </w:r>
    </w:p>
    <w:p w14:paraId="7D55FC34" w14:textId="31E7FF51" w:rsidR="00DE068F" w:rsidRPr="00DE068F" w:rsidRDefault="00DE068F" w:rsidP="00DE068F">
      <w:pPr>
        <w:pStyle w:val="ListParagraph"/>
        <w:numPr>
          <w:ilvl w:val="0"/>
          <w:numId w:val="5"/>
        </w:numPr>
        <w:rPr>
          <w:color w:val="000000" w:themeColor="text1"/>
        </w:rPr>
      </w:pPr>
      <w:r w:rsidRPr="2C0106D4">
        <w:rPr>
          <w:b/>
          <w:bCs/>
          <w:color w:val="000000" w:themeColor="text1"/>
        </w:rPr>
        <w:t>Moxi™ V-312</w:t>
      </w:r>
      <w:r w:rsidRPr="2C0106D4">
        <w:rPr>
          <w:color w:val="000000" w:themeColor="text1"/>
        </w:rPr>
        <w:t xml:space="preserve"> is the smallest of hearing aids on Vivante, </w:t>
      </w:r>
      <w:r w:rsidR="00A047D2" w:rsidRPr="2C0106D4">
        <w:rPr>
          <w:color w:val="000000" w:themeColor="text1"/>
        </w:rPr>
        <w:t>featuring</w:t>
      </w:r>
      <w:r w:rsidRPr="2C0106D4">
        <w:rPr>
          <w:color w:val="000000" w:themeColor="text1"/>
        </w:rPr>
        <w:t xml:space="preserve"> a traditional battery</w:t>
      </w:r>
      <w:r w:rsidR="00315B8B" w:rsidRPr="2C0106D4">
        <w:rPr>
          <w:color w:val="000000" w:themeColor="text1"/>
        </w:rPr>
        <w:t xml:space="preserve"> </w:t>
      </w:r>
    </w:p>
    <w:p w14:paraId="176C8282" w14:textId="71E880A0" w:rsidR="00E43257" w:rsidRDefault="00DE068F" w:rsidP="00DE068F">
      <w:pPr>
        <w:pStyle w:val="ListParagraph"/>
        <w:numPr>
          <w:ilvl w:val="0"/>
          <w:numId w:val="5"/>
        </w:numPr>
        <w:rPr>
          <w:color w:val="000000" w:themeColor="text1"/>
        </w:rPr>
      </w:pPr>
      <w:r w:rsidRPr="00DE068F">
        <w:rPr>
          <w:b/>
          <w:bCs/>
          <w:color w:val="000000" w:themeColor="text1"/>
        </w:rPr>
        <w:t>Stride™ V-PR</w:t>
      </w:r>
      <w:r w:rsidRPr="00DE068F">
        <w:rPr>
          <w:color w:val="000000" w:themeColor="text1"/>
        </w:rPr>
        <w:t xml:space="preserve"> </w:t>
      </w:r>
      <w:r w:rsidR="001A457A">
        <w:rPr>
          <w:color w:val="000000" w:themeColor="text1"/>
        </w:rPr>
        <w:t>features</w:t>
      </w:r>
      <w:r w:rsidRPr="00DE068F">
        <w:rPr>
          <w:color w:val="000000" w:themeColor="text1"/>
        </w:rPr>
        <w:t xml:space="preserve"> a smooth and seamless design </w:t>
      </w:r>
      <w:r w:rsidR="00C91FB1">
        <w:rPr>
          <w:color w:val="000000" w:themeColor="text1"/>
        </w:rPr>
        <w:t xml:space="preserve">with a </w:t>
      </w:r>
      <w:r w:rsidRPr="00DE068F">
        <w:rPr>
          <w:color w:val="000000" w:themeColor="text1"/>
        </w:rPr>
        <w:t>rechargeable battery and convenient tap control</w:t>
      </w:r>
    </w:p>
    <w:p w14:paraId="1ACD4D82" w14:textId="313C194B" w:rsidR="00E97644" w:rsidRDefault="00A047D2" w:rsidP="00A047D2">
      <w:pPr>
        <w:rPr>
          <w:color w:val="000000" w:themeColor="text1"/>
        </w:rPr>
      </w:pPr>
      <w:r>
        <w:rPr>
          <w:color w:val="000000" w:themeColor="text1"/>
        </w:rPr>
        <w:t xml:space="preserve">These two options join </w:t>
      </w:r>
      <w:r w:rsidR="001A457A">
        <w:rPr>
          <w:color w:val="000000" w:themeColor="text1"/>
        </w:rPr>
        <w:t>a</w:t>
      </w:r>
      <w:r w:rsidRPr="00A047D2">
        <w:rPr>
          <w:color w:val="000000" w:themeColor="text1"/>
        </w:rPr>
        <w:t xml:space="preserve"> </w:t>
      </w:r>
      <w:r>
        <w:rPr>
          <w:color w:val="000000" w:themeColor="text1"/>
        </w:rPr>
        <w:t>lineup of award-winning, rechargeable styles:</w:t>
      </w:r>
    </w:p>
    <w:p w14:paraId="0868BFF0" w14:textId="001A6F40" w:rsidR="00E97644" w:rsidRDefault="00A047D2" w:rsidP="00E97644">
      <w:pPr>
        <w:pStyle w:val="ListParagraph"/>
        <w:numPr>
          <w:ilvl w:val="0"/>
          <w:numId w:val="8"/>
        </w:numPr>
        <w:rPr>
          <w:color w:val="000000" w:themeColor="text1"/>
        </w:rPr>
      </w:pPr>
      <w:r w:rsidRPr="007C5C36">
        <w:rPr>
          <w:b/>
          <w:bCs/>
          <w:color w:val="000000" w:themeColor="text1"/>
        </w:rPr>
        <w:t>Moxi V-R</w:t>
      </w:r>
      <w:r w:rsidR="007C5C36">
        <w:rPr>
          <w:color w:val="000000" w:themeColor="text1"/>
        </w:rPr>
        <w:t xml:space="preserve"> is</w:t>
      </w:r>
      <w:r w:rsidR="00E97644">
        <w:rPr>
          <w:color w:val="000000" w:themeColor="text1"/>
        </w:rPr>
        <w:t xml:space="preserve"> the smallest rechargeable </w:t>
      </w:r>
      <w:r w:rsidR="007C5C36">
        <w:rPr>
          <w:color w:val="000000" w:themeColor="text1"/>
        </w:rPr>
        <w:t xml:space="preserve">option </w:t>
      </w:r>
      <w:r w:rsidR="00E97644">
        <w:rPr>
          <w:color w:val="000000" w:themeColor="text1"/>
        </w:rPr>
        <w:t>on the Vivante platform</w:t>
      </w:r>
    </w:p>
    <w:p w14:paraId="30F26B79" w14:textId="327E1391" w:rsidR="007C5C36" w:rsidRDefault="00A047D2" w:rsidP="00E97644">
      <w:pPr>
        <w:pStyle w:val="ListParagraph"/>
        <w:numPr>
          <w:ilvl w:val="0"/>
          <w:numId w:val="8"/>
        </w:numPr>
        <w:rPr>
          <w:color w:val="000000" w:themeColor="text1"/>
        </w:rPr>
      </w:pPr>
      <w:r w:rsidRPr="007C5C36">
        <w:rPr>
          <w:b/>
          <w:bCs/>
          <w:color w:val="000000" w:themeColor="text1"/>
        </w:rPr>
        <w:t>Moxi V-RT</w:t>
      </w:r>
      <w:r w:rsidRPr="00E97644">
        <w:rPr>
          <w:color w:val="000000" w:themeColor="text1"/>
        </w:rPr>
        <w:t xml:space="preserve"> </w:t>
      </w:r>
      <w:r w:rsidR="007C5C36">
        <w:rPr>
          <w:color w:val="000000" w:themeColor="text1"/>
        </w:rPr>
        <w:t xml:space="preserve">includes a T-Coil </w:t>
      </w:r>
      <w:r w:rsidR="00C91FB1">
        <w:rPr>
          <w:color w:val="000000" w:themeColor="text1"/>
        </w:rPr>
        <w:t>if you like to use a</w:t>
      </w:r>
      <w:r w:rsidR="007C5C36">
        <w:rPr>
          <w:color w:val="000000" w:themeColor="text1"/>
        </w:rPr>
        <w:t xml:space="preserve"> traditional phone</w:t>
      </w:r>
    </w:p>
    <w:p w14:paraId="2408577B" w14:textId="63AB306B" w:rsidR="00A047D2" w:rsidRPr="00E97644" w:rsidRDefault="00A047D2" w:rsidP="00E97644">
      <w:pPr>
        <w:pStyle w:val="ListParagraph"/>
        <w:numPr>
          <w:ilvl w:val="0"/>
          <w:numId w:val="8"/>
        </w:numPr>
        <w:rPr>
          <w:color w:val="000000" w:themeColor="text1"/>
        </w:rPr>
      </w:pPr>
      <w:r w:rsidRPr="2C0106D4">
        <w:rPr>
          <w:b/>
          <w:bCs/>
          <w:color w:val="000000" w:themeColor="text1"/>
        </w:rPr>
        <w:t>Moxi V-RS</w:t>
      </w:r>
      <w:r w:rsidR="007C5C36" w:rsidRPr="2C0106D4">
        <w:rPr>
          <w:color w:val="000000" w:themeColor="text1"/>
        </w:rPr>
        <w:t xml:space="preserve"> is a true style alternative, </w:t>
      </w:r>
      <w:r w:rsidR="00C91FB1" w:rsidRPr="2C0106D4">
        <w:rPr>
          <w:color w:val="000000" w:themeColor="text1"/>
        </w:rPr>
        <w:t xml:space="preserve">innovatively contoured and </w:t>
      </w:r>
      <w:r w:rsidR="007C5C36" w:rsidRPr="2C0106D4">
        <w:rPr>
          <w:color w:val="000000" w:themeColor="text1"/>
        </w:rPr>
        <w:t>designed for comfort</w:t>
      </w:r>
    </w:p>
    <w:p w14:paraId="2C147CF6" w14:textId="2DEE2A57" w:rsidR="00E43257" w:rsidRDefault="00DE068F" w:rsidP="00DE068F">
      <w:pPr>
        <w:spacing w:before="360"/>
        <w:rPr>
          <w:color w:val="000000" w:themeColor="text1"/>
        </w:rPr>
      </w:pPr>
      <w:r>
        <w:rPr>
          <w:b/>
          <w:bCs/>
          <w:color w:val="000000" w:themeColor="text1"/>
        </w:rPr>
        <w:t>Welcome to the Vivante experience</w:t>
      </w:r>
      <w:r w:rsidR="00E43257" w:rsidRPr="00D946E6">
        <w:rPr>
          <w:b/>
          <w:bCs/>
          <w:color w:val="000000" w:themeColor="text1"/>
        </w:rPr>
        <w:br/>
      </w:r>
      <w:r>
        <w:rPr>
          <w:color w:val="000000" w:themeColor="text1"/>
        </w:rPr>
        <w:t xml:space="preserve">Enjoy the sounds of the good life no matter where you’re off to </w:t>
      </w:r>
      <w:r w:rsidR="00B43692">
        <w:rPr>
          <w:color w:val="000000" w:themeColor="text1"/>
        </w:rPr>
        <w:t>next</w:t>
      </w:r>
      <w:r>
        <w:rPr>
          <w:color w:val="000000" w:themeColor="text1"/>
        </w:rPr>
        <w:t xml:space="preserve">. </w:t>
      </w:r>
      <w:r w:rsidR="00D938CC">
        <w:rPr>
          <w:color w:val="000000" w:themeColor="text1"/>
        </w:rPr>
        <w:t>Every Vivante style features:</w:t>
      </w:r>
    </w:p>
    <w:p w14:paraId="27A9B814" w14:textId="0CCB0308" w:rsidR="00D938CC" w:rsidRPr="00B43692" w:rsidRDefault="00B43692" w:rsidP="00B43692">
      <w:pPr>
        <w:pStyle w:val="ListParagraph"/>
        <w:numPr>
          <w:ilvl w:val="0"/>
          <w:numId w:val="7"/>
        </w:numPr>
        <w:rPr>
          <w:color w:val="000000" w:themeColor="text1"/>
        </w:rPr>
      </w:pPr>
      <w:r w:rsidRPr="00B43692">
        <w:rPr>
          <w:b/>
          <w:bCs/>
          <w:color w:val="000000" w:themeColor="text1"/>
        </w:rPr>
        <w:t>Hassle-free listening:</w:t>
      </w:r>
      <w:r>
        <w:rPr>
          <w:color w:val="000000" w:themeColor="text1"/>
        </w:rPr>
        <w:t xml:space="preserve"> Vivante hearing aids automatically adjust to </w:t>
      </w:r>
      <w:r w:rsidRPr="00B43692">
        <w:t>enhance the sounds you want to hear</w:t>
      </w:r>
      <w:r>
        <w:t xml:space="preserve"> </w:t>
      </w:r>
      <w:r w:rsidRPr="00B43692">
        <w:t xml:space="preserve">while </w:t>
      </w:r>
      <w:proofErr w:type="spellStart"/>
      <w:r w:rsidRPr="00B43692">
        <w:t>minimi</w:t>
      </w:r>
      <w:r w:rsidR="005D6CB9">
        <w:t>s</w:t>
      </w:r>
      <w:r w:rsidRPr="00B43692">
        <w:t>ing</w:t>
      </w:r>
      <w:proofErr w:type="spellEnd"/>
      <w:r w:rsidRPr="00B43692">
        <w:t xml:space="preserve"> background noise</w:t>
      </w:r>
      <w:r>
        <w:t xml:space="preserve"> – even in loud environments and in the car</w:t>
      </w:r>
    </w:p>
    <w:p w14:paraId="706E1A46" w14:textId="27C61756" w:rsidR="00B43692" w:rsidRDefault="00B43692" w:rsidP="00B43692">
      <w:pPr>
        <w:pStyle w:val="ListParagraph"/>
        <w:numPr>
          <w:ilvl w:val="0"/>
          <w:numId w:val="7"/>
        </w:numPr>
        <w:rPr>
          <w:color w:val="000000" w:themeColor="text1"/>
        </w:rPr>
      </w:pPr>
      <w:r w:rsidRPr="00B43692">
        <w:rPr>
          <w:b/>
          <w:bCs/>
          <w:color w:val="000000" w:themeColor="text1"/>
        </w:rPr>
        <w:t>Personali</w:t>
      </w:r>
      <w:r w:rsidR="005D6CB9">
        <w:rPr>
          <w:b/>
          <w:bCs/>
          <w:color w:val="000000" w:themeColor="text1"/>
        </w:rPr>
        <w:t>s</w:t>
      </w:r>
      <w:r w:rsidRPr="00B43692">
        <w:rPr>
          <w:b/>
          <w:bCs/>
          <w:color w:val="000000" w:themeColor="text1"/>
        </w:rPr>
        <w:t>ation options:</w:t>
      </w:r>
      <w:r>
        <w:rPr>
          <w:color w:val="000000" w:themeColor="text1"/>
        </w:rPr>
        <w:t xml:space="preserve"> </w:t>
      </w:r>
      <w:r w:rsidR="00C91FB1">
        <w:rPr>
          <w:color w:val="000000" w:themeColor="text1"/>
        </w:rPr>
        <w:t>W</w:t>
      </w:r>
      <w:r>
        <w:rPr>
          <w:color w:val="000000" w:themeColor="text1"/>
        </w:rPr>
        <w:t xml:space="preserve">e will support you through your hearing journey </w:t>
      </w:r>
      <w:r w:rsidR="00A047D2">
        <w:rPr>
          <w:color w:val="000000" w:themeColor="text1"/>
        </w:rPr>
        <w:t>and</w:t>
      </w:r>
      <w:r>
        <w:rPr>
          <w:color w:val="000000" w:themeColor="text1"/>
        </w:rPr>
        <w:t xml:space="preserve"> help you to make it your own with the user-friendly Remote Plus app on your smartphone</w:t>
      </w:r>
    </w:p>
    <w:p w14:paraId="74832A00" w14:textId="52C32E81" w:rsidR="00DE068F" w:rsidRPr="00B43692" w:rsidRDefault="00B43692" w:rsidP="00B43692">
      <w:pPr>
        <w:pStyle w:val="ListParagraph"/>
        <w:numPr>
          <w:ilvl w:val="0"/>
          <w:numId w:val="7"/>
        </w:numPr>
        <w:rPr>
          <w:color w:val="000000" w:themeColor="text1"/>
        </w:rPr>
      </w:pPr>
      <w:r w:rsidRPr="00A047D2">
        <w:rPr>
          <w:b/>
          <w:bCs/>
          <w:color w:val="000000" w:themeColor="text1"/>
        </w:rPr>
        <w:t>Convenient connections:</w:t>
      </w:r>
      <w:r>
        <w:rPr>
          <w:color w:val="000000" w:themeColor="text1"/>
        </w:rPr>
        <w:t xml:space="preserve"> </w:t>
      </w:r>
      <w:r w:rsidR="00C91FB1">
        <w:rPr>
          <w:color w:val="000000" w:themeColor="text1"/>
        </w:rPr>
        <w:t>E</w:t>
      </w:r>
      <w:r>
        <w:rPr>
          <w:color w:val="000000" w:themeColor="text1"/>
        </w:rPr>
        <w:t>njoy hands-free phone calls, streaming media and access to your digital assistants directly through your hearing aids</w:t>
      </w:r>
    </w:p>
    <w:p w14:paraId="7F8D0785" w14:textId="2778E574" w:rsidR="00DE068F" w:rsidRPr="00D946E6" w:rsidRDefault="00DE068F" w:rsidP="00DE068F">
      <w:pPr>
        <w:spacing w:before="360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Life is full and beautiful when you can embrace all the sounds it has to offer. </w:t>
      </w:r>
      <w:r w:rsidR="00C91FB1">
        <w:rPr>
          <w:color w:val="000000" w:themeColor="text1"/>
        </w:rPr>
        <w:t>Let us</w:t>
      </w:r>
      <w:r>
        <w:rPr>
          <w:color w:val="000000" w:themeColor="text1"/>
        </w:rPr>
        <w:t xml:space="preserve"> help you make the right choice to match your needs and preferences.</w:t>
      </w:r>
    </w:p>
    <w:p w14:paraId="4B49731B" w14:textId="66374E85" w:rsidR="00CC6B89" w:rsidRDefault="00CC6B89" w:rsidP="00CC6B89">
      <w:pPr>
        <w:rPr>
          <w:b/>
          <w:bCs/>
          <w:color w:val="000000" w:themeColor="text1"/>
        </w:rPr>
      </w:pPr>
      <w:r w:rsidRPr="00D53E27">
        <w:rPr>
          <w:b/>
          <w:bCs/>
          <w:color w:val="auto"/>
        </w:rPr>
        <w:t xml:space="preserve">Schedule a </w:t>
      </w:r>
      <w:r w:rsidR="002F56B4">
        <w:rPr>
          <w:b/>
          <w:bCs/>
          <w:color w:val="auto"/>
        </w:rPr>
        <w:t>no-obligation consultation</w:t>
      </w:r>
      <w:r w:rsidRPr="00D53E27">
        <w:rPr>
          <w:b/>
          <w:bCs/>
          <w:color w:val="auto"/>
        </w:rPr>
        <w:t xml:space="preserve"> by calling us at </w:t>
      </w:r>
      <w:r w:rsidRPr="00D53E27">
        <w:rPr>
          <w:b/>
          <w:bCs/>
          <w:color w:val="F91E00" w:themeColor="accent5" w:themeShade="BF"/>
        </w:rPr>
        <w:t>XXX.XXX.XXXX</w:t>
      </w:r>
      <w:r>
        <w:rPr>
          <w:b/>
          <w:bCs/>
          <w:color w:val="000000" w:themeColor="text1"/>
        </w:rPr>
        <w:t xml:space="preserve"> or visiting </w:t>
      </w:r>
      <w:r w:rsidRPr="003F222A">
        <w:rPr>
          <w:b/>
          <w:bCs/>
          <w:color w:val="F91E00" w:themeColor="accent5" w:themeShade="BF"/>
        </w:rPr>
        <w:t>www.clinicname.com</w:t>
      </w:r>
      <w:r w:rsidRPr="00780534">
        <w:rPr>
          <w:b/>
          <w:bCs/>
          <w:color w:val="000000" w:themeColor="text1"/>
        </w:rPr>
        <w:t>.</w:t>
      </w:r>
    </w:p>
    <w:p w14:paraId="5BD1A886" w14:textId="77777777" w:rsidR="00CC6B89" w:rsidRPr="003F222A" w:rsidRDefault="00CC6B89" w:rsidP="00CC6B89">
      <w:pPr>
        <w:rPr>
          <w:rFonts w:eastAsia="Arial"/>
          <w:color w:val="auto"/>
        </w:rPr>
      </w:pPr>
      <w:r w:rsidRPr="003F222A">
        <w:rPr>
          <w:color w:val="auto"/>
        </w:rPr>
        <w:t>Sincerely, </w:t>
      </w:r>
    </w:p>
    <w:p w14:paraId="153B1518" w14:textId="77777777" w:rsidR="00CC6B89" w:rsidRPr="003F222A" w:rsidRDefault="00CC6B89" w:rsidP="00CC6B89">
      <w:r w:rsidRPr="003F222A">
        <w:t>&lt;Provide Name, Credentials&gt; </w:t>
      </w:r>
      <w:r>
        <w:rPr>
          <w:rFonts w:eastAsia="Arial"/>
        </w:rPr>
        <w:br/>
      </w:r>
      <w:r w:rsidRPr="003F222A">
        <w:t>&lt;Provider Titl</w:t>
      </w:r>
      <w:r>
        <w:t>e&gt;</w:t>
      </w:r>
    </w:p>
    <w:p w14:paraId="0A1DE4AD" w14:textId="02785DC3" w:rsidR="001E4077" w:rsidRPr="003F222A" w:rsidRDefault="001E4077" w:rsidP="00CC6B89">
      <w:pPr>
        <w:pStyle w:val="Heading1"/>
      </w:pPr>
    </w:p>
    <w:sectPr w:rsidR="001E4077" w:rsidRPr="003F222A">
      <w:headerReference w:type="default" r:id="rId10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33994" w14:textId="77777777" w:rsidR="005303A0" w:rsidRDefault="005303A0" w:rsidP="003F222A">
      <w:r>
        <w:separator/>
      </w:r>
    </w:p>
  </w:endnote>
  <w:endnote w:type="continuationSeparator" w:id="0">
    <w:p w14:paraId="093CBD6F" w14:textId="77777777" w:rsidR="005303A0" w:rsidRDefault="005303A0" w:rsidP="003F2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CDE3F" w14:textId="77777777" w:rsidR="005303A0" w:rsidRDefault="005303A0" w:rsidP="003F222A">
      <w:r>
        <w:separator/>
      </w:r>
    </w:p>
  </w:footnote>
  <w:footnote w:type="continuationSeparator" w:id="0">
    <w:p w14:paraId="47C07AA5" w14:textId="77777777" w:rsidR="005303A0" w:rsidRDefault="005303A0" w:rsidP="003F22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13CB3" w14:textId="5685B57E" w:rsidR="00522B01" w:rsidRPr="0038617B" w:rsidRDefault="00522B01" w:rsidP="00522B01">
    <w:pPr>
      <w:pStyle w:val="HeaderFooter"/>
      <w:jc w:val="right"/>
      <w:rPr>
        <w:rFonts w:ascii="Calibri" w:hAnsi="Calibri" w:cs="Calibri"/>
        <w:color w:val="7F7F7F" w:themeColor="text1" w:themeTint="80"/>
        <w:sz w:val="16"/>
        <w:szCs w:val="16"/>
      </w:rPr>
    </w:pPr>
    <w:r w:rsidRPr="0038617B">
      <w:rPr>
        <w:rFonts w:ascii="Calibri" w:hAnsi="Calibri" w:cs="Calibri"/>
        <w:color w:val="7F7F7F" w:themeColor="text1" w:themeTint="80"/>
        <w:sz w:val="16"/>
        <w:szCs w:val="16"/>
      </w:rPr>
      <w:t xml:space="preserve">Unitron </w:t>
    </w:r>
    <w:r w:rsidR="00E97644">
      <w:rPr>
        <w:rFonts w:ascii="Calibri" w:hAnsi="Calibri" w:cs="Calibri"/>
        <w:color w:val="7F7F7F" w:themeColor="text1" w:themeTint="80"/>
        <w:sz w:val="16"/>
        <w:szCs w:val="16"/>
      </w:rPr>
      <w:t>Vivante Extension (S4)</w:t>
    </w:r>
    <w:r w:rsidRPr="0038617B">
      <w:rPr>
        <w:rFonts w:ascii="Calibri" w:hAnsi="Calibri" w:cs="Calibri"/>
        <w:color w:val="7F7F7F" w:themeColor="text1" w:themeTint="80"/>
        <w:sz w:val="16"/>
        <w:szCs w:val="16"/>
      </w:rPr>
      <w:t xml:space="preserve"> Co-branded Marketing Letter, </w:t>
    </w:r>
    <w:r>
      <w:rPr>
        <w:rFonts w:ascii="Calibri" w:hAnsi="Calibri" w:cs="Calibri"/>
        <w:color w:val="7F7F7F" w:themeColor="text1" w:themeTint="80"/>
        <w:sz w:val="16"/>
        <w:szCs w:val="16"/>
      </w:rPr>
      <w:t>New</w:t>
    </w:r>
    <w:r w:rsidRPr="0038617B">
      <w:rPr>
        <w:rFonts w:ascii="Calibri" w:hAnsi="Calibri" w:cs="Calibri"/>
        <w:color w:val="7F7F7F" w:themeColor="text1" w:themeTint="80"/>
        <w:sz w:val="16"/>
        <w:szCs w:val="16"/>
      </w:rPr>
      <w:t xml:space="preserve"> Customers</w:t>
    </w:r>
  </w:p>
  <w:p w14:paraId="017D7FCA" w14:textId="77777777" w:rsidR="00916ED2" w:rsidRPr="00522B01" w:rsidRDefault="00916ED2" w:rsidP="00522B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5772E"/>
    <w:multiLevelType w:val="hybridMultilevel"/>
    <w:tmpl w:val="12FA6C40"/>
    <w:lvl w:ilvl="0" w:tplc="FF6691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794B34"/>
    <w:multiLevelType w:val="hybridMultilevel"/>
    <w:tmpl w:val="BF780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AA13FC"/>
    <w:multiLevelType w:val="hybridMultilevel"/>
    <w:tmpl w:val="D8E46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BB7ED4"/>
    <w:multiLevelType w:val="hybridMultilevel"/>
    <w:tmpl w:val="E2207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ED403E"/>
    <w:multiLevelType w:val="hybridMultilevel"/>
    <w:tmpl w:val="73A04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423603"/>
    <w:multiLevelType w:val="hybridMultilevel"/>
    <w:tmpl w:val="7C9C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8659A9"/>
    <w:multiLevelType w:val="hybridMultilevel"/>
    <w:tmpl w:val="FA008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1E532C"/>
    <w:multiLevelType w:val="hybridMultilevel"/>
    <w:tmpl w:val="F30A8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485607">
    <w:abstractNumId w:val="6"/>
  </w:num>
  <w:num w:numId="2" w16cid:durableId="1921060045">
    <w:abstractNumId w:val="1"/>
  </w:num>
  <w:num w:numId="3" w16cid:durableId="62066690">
    <w:abstractNumId w:val="5"/>
  </w:num>
  <w:num w:numId="4" w16cid:durableId="2127388217">
    <w:abstractNumId w:val="0"/>
  </w:num>
  <w:num w:numId="5" w16cid:durableId="1622806107">
    <w:abstractNumId w:val="4"/>
  </w:num>
  <w:num w:numId="6" w16cid:durableId="538476434">
    <w:abstractNumId w:val="3"/>
  </w:num>
  <w:num w:numId="7" w16cid:durableId="1703168304">
    <w:abstractNumId w:val="7"/>
  </w:num>
  <w:num w:numId="8" w16cid:durableId="15559224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ED2"/>
    <w:rsid w:val="000055BC"/>
    <w:rsid w:val="000221DE"/>
    <w:rsid w:val="00033938"/>
    <w:rsid w:val="0007085C"/>
    <w:rsid w:val="00071ABC"/>
    <w:rsid w:val="000A6555"/>
    <w:rsid w:val="000B2812"/>
    <w:rsid w:val="000C05D1"/>
    <w:rsid w:val="000E1EFB"/>
    <w:rsid w:val="000E7F4D"/>
    <w:rsid w:val="0010009A"/>
    <w:rsid w:val="00107162"/>
    <w:rsid w:val="00130402"/>
    <w:rsid w:val="0013268A"/>
    <w:rsid w:val="00136632"/>
    <w:rsid w:val="00153470"/>
    <w:rsid w:val="001611D4"/>
    <w:rsid w:val="0016450D"/>
    <w:rsid w:val="00165AAF"/>
    <w:rsid w:val="00177A90"/>
    <w:rsid w:val="001832E5"/>
    <w:rsid w:val="00184018"/>
    <w:rsid w:val="001A457A"/>
    <w:rsid w:val="001B3BE4"/>
    <w:rsid w:val="001C5349"/>
    <w:rsid w:val="001C61E4"/>
    <w:rsid w:val="001D3F54"/>
    <w:rsid w:val="001E300A"/>
    <w:rsid w:val="001E4077"/>
    <w:rsid w:val="001F0A27"/>
    <w:rsid w:val="00233545"/>
    <w:rsid w:val="002441E7"/>
    <w:rsid w:val="0024767F"/>
    <w:rsid w:val="002576AC"/>
    <w:rsid w:val="00270359"/>
    <w:rsid w:val="00280F8D"/>
    <w:rsid w:val="0028323F"/>
    <w:rsid w:val="00285D72"/>
    <w:rsid w:val="002953B8"/>
    <w:rsid w:val="002A3E20"/>
    <w:rsid w:val="002B6D3E"/>
    <w:rsid w:val="002B795C"/>
    <w:rsid w:val="002C599F"/>
    <w:rsid w:val="002D0A65"/>
    <w:rsid w:val="002E4B83"/>
    <w:rsid w:val="002F18CF"/>
    <w:rsid w:val="002F3F93"/>
    <w:rsid w:val="002F56B4"/>
    <w:rsid w:val="00303104"/>
    <w:rsid w:val="003035B3"/>
    <w:rsid w:val="00304DCD"/>
    <w:rsid w:val="003132C8"/>
    <w:rsid w:val="003149DF"/>
    <w:rsid w:val="00315B8B"/>
    <w:rsid w:val="003218AF"/>
    <w:rsid w:val="003462A5"/>
    <w:rsid w:val="003674F9"/>
    <w:rsid w:val="003867A7"/>
    <w:rsid w:val="0039343C"/>
    <w:rsid w:val="0039611B"/>
    <w:rsid w:val="0039787C"/>
    <w:rsid w:val="00397A1F"/>
    <w:rsid w:val="003A214A"/>
    <w:rsid w:val="003B2C72"/>
    <w:rsid w:val="003B5A2B"/>
    <w:rsid w:val="003C3BC8"/>
    <w:rsid w:val="003D5555"/>
    <w:rsid w:val="003F119A"/>
    <w:rsid w:val="003F222A"/>
    <w:rsid w:val="00400C31"/>
    <w:rsid w:val="00400E18"/>
    <w:rsid w:val="00406928"/>
    <w:rsid w:val="00430F82"/>
    <w:rsid w:val="00435D36"/>
    <w:rsid w:val="00435D80"/>
    <w:rsid w:val="004435F1"/>
    <w:rsid w:val="00444E1D"/>
    <w:rsid w:val="00451FC1"/>
    <w:rsid w:val="00465D83"/>
    <w:rsid w:val="00476880"/>
    <w:rsid w:val="00490A20"/>
    <w:rsid w:val="004A683B"/>
    <w:rsid w:val="004C1BBF"/>
    <w:rsid w:val="004C2037"/>
    <w:rsid w:val="004C564D"/>
    <w:rsid w:val="004D6812"/>
    <w:rsid w:val="004E603E"/>
    <w:rsid w:val="004F4A81"/>
    <w:rsid w:val="00520E9E"/>
    <w:rsid w:val="00522B01"/>
    <w:rsid w:val="00527370"/>
    <w:rsid w:val="005303A0"/>
    <w:rsid w:val="005A0319"/>
    <w:rsid w:val="005B313D"/>
    <w:rsid w:val="005D241D"/>
    <w:rsid w:val="005D5534"/>
    <w:rsid w:val="005D6CB9"/>
    <w:rsid w:val="00603564"/>
    <w:rsid w:val="0062169C"/>
    <w:rsid w:val="006337D5"/>
    <w:rsid w:val="00654C27"/>
    <w:rsid w:val="00657EE4"/>
    <w:rsid w:val="0066550A"/>
    <w:rsid w:val="00677146"/>
    <w:rsid w:val="00685283"/>
    <w:rsid w:val="006A1D7B"/>
    <w:rsid w:val="006B6EA9"/>
    <w:rsid w:val="007027E4"/>
    <w:rsid w:val="007135AD"/>
    <w:rsid w:val="007266C2"/>
    <w:rsid w:val="007352D3"/>
    <w:rsid w:val="0073676E"/>
    <w:rsid w:val="00745A37"/>
    <w:rsid w:val="00760EDF"/>
    <w:rsid w:val="007627C4"/>
    <w:rsid w:val="0076442A"/>
    <w:rsid w:val="00780534"/>
    <w:rsid w:val="00783FED"/>
    <w:rsid w:val="00795A0C"/>
    <w:rsid w:val="007A1C4B"/>
    <w:rsid w:val="007A425B"/>
    <w:rsid w:val="007B1966"/>
    <w:rsid w:val="007B34BB"/>
    <w:rsid w:val="007C5C36"/>
    <w:rsid w:val="007D25D4"/>
    <w:rsid w:val="007F7047"/>
    <w:rsid w:val="008004A1"/>
    <w:rsid w:val="00802C7D"/>
    <w:rsid w:val="008075B6"/>
    <w:rsid w:val="008565D8"/>
    <w:rsid w:val="008A2696"/>
    <w:rsid w:val="008B5A0A"/>
    <w:rsid w:val="008D68EB"/>
    <w:rsid w:val="008D69DC"/>
    <w:rsid w:val="008D7C94"/>
    <w:rsid w:val="008F6412"/>
    <w:rsid w:val="00903D04"/>
    <w:rsid w:val="0091635F"/>
    <w:rsid w:val="00916ED2"/>
    <w:rsid w:val="00945BEE"/>
    <w:rsid w:val="00947C9B"/>
    <w:rsid w:val="00957EAB"/>
    <w:rsid w:val="00963B71"/>
    <w:rsid w:val="00971758"/>
    <w:rsid w:val="00980AD0"/>
    <w:rsid w:val="009B0426"/>
    <w:rsid w:val="009B12BA"/>
    <w:rsid w:val="009B2FCF"/>
    <w:rsid w:val="009E75F3"/>
    <w:rsid w:val="00A03273"/>
    <w:rsid w:val="00A047D2"/>
    <w:rsid w:val="00A109AC"/>
    <w:rsid w:val="00A275E4"/>
    <w:rsid w:val="00A37E8A"/>
    <w:rsid w:val="00A43753"/>
    <w:rsid w:val="00A74AA9"/>
    <w:rsid w:val="00AB5712"/>
    <w:rsid w:val="00AC46FF"/>
    <w:rsid w:val="00AD3E25"/>
    <w:rsid w:val="00AE048F"/>
    <w:rsid w:val="00AE20BF"/>
    <w:rsid w:val="00AF4F59"/>
    <w:rsid w:val="00B03BD7"/>
    <w:rsid w:val="00B1264B"/>
    <w:rsid w:val="00B20E5D"/>
    <w:rsid w:val="00B237EC"/>
    <w:rsid w:val="00B25DC1"/>
    <w:rsid w:val="00B43692"/>
    <w:rsid w:val="00B52459"/>
    <w:rsid w:val="00B83232"/>
    <w:rsid w:val="00B97657"/>
    <w:rsid w:val="00B97D70"/>
    <w:rsid w:val="00BA78B0"/>
    <w:rsid w:val="00BB3A6B"/>
    <w:rsid w:val="00BC3351"/>
    <w:rsid w:val="00BD59C6"/>
    <w:rsid w:val="00BE6C07"/>
    <w:rsid w:val="00BF7602"/>
    <w:rsid w:val="00C0068F"/>
    <w:rsid w:val="00C078A7"/>
    <w:rsid w:val="00C255EA"/>
    <w:rsid w:val="00C37FFA"/>
    <w:rsid w:val="00C4358F"/>
    <w:rsid w:val="00C5392E"/>
    <w:rsid w:val="00C77B6F"/>
    <w:rsid w:val="00C8525D"/>
    <w:rsid w:val="00C91FB1"/>
    <w:rsid w:val="00CB642B"/>
    <w:rsid w:val="00CC3514"/>
    <w:rsid w:val="00CC6B89"/>
    <w:rsid w:val="00CC764B"/>
    <w:rsid w:val="00CE65C2"/>
    <w:rsid w:val="00CF61C3"/>
    <w:rsid w:val="00D05E54"/>
    <w:rsid w:val="00D2265C"/>
    <w:rsid w:val="00D44300"/>
    <w:rsid w:val="00D45CBE"/>
    <w:rsid w:val="00D53E27"/>
    <w:rsid w:val="00D604E3"/>
    <w:rsid w:val="00D66C60"/>
    <w:rsid w:val="00D7162D"/>
    <w:rsid w:val="00D72DF9"/>
    <w:rsid w:val="00D7522F"/>
    <w:rsid w:val="00D86CBF"/>
    <w:rsid w:val="00D938CC"/>
    <w:rsid w:val="00D946E6"/>
    <w:rsid w:val="00DB0698"/>
    <w:rsid w:val="00DC2D33"/>
    <w:rsid w:val="00DE068F"/>
    <w:rsid w:val="00DF4C3F"/>
    <w:rsid w:val="00DF5C5D"/>
    <w:rsid w:val="00DF7A79"/>
    <w:rsid w:val="00E068AD"/>
    <w:rsid w:val="00E12F1E"/>
    <w:rsid w:val="00E22AC5"/>
    <w:rsid w:val="00E34F15"/>
    <w:rsid w:val="00E43257"/>
    <w:rsid w:val="00E442D1"/>
    <w:rsid w:val="00E70A94"/>
    <w:rsid w:val="00E86AF6"/>
    <w:rsid w:val="00E92AA9"/>
    <w:rsid w:val="00E97644"/>
    <w:rsid w:val="00EB4FE2"/>
    <w:rsid w:val="00EC3E6F"/>
    <w:rsid w:val="00ED528A"/>
    <w:rsid w:val="00F33C38"/>
    <w:rsid w:val="00F34A4B"/>
    <w:rsid w:val="00F7078E"/>
    <w:rsid w:val="00F748C8"/>
    <w:rsid w:val="00F76017"/>
    <w:rsid w:val="00FA0EEF"/>
    <w:rsid w:val="00FB3990"/>
    <w:rsid w:val="00FC488E"/>
    <w:rsid w:val="00FD1083"/>
    <w:rsid w:val="0A252F70"/>
    <w:rsid w:val="104DD195"/>
    <w:rsid w:val="13503D46"/>
    <w:rsid w:val="286919B5"/>
    <w:rsid w:val="2C0106D4"/>
    <w:rsid w:val="2CCE766F"/>
    <w:rsid w:val="2DAE3CD4"/>
    <w:rsid w:val="3BD338A4"/>
    <w:rsid w:val="4FA34846"/>
    <w:rsid w:val="5AB2ACC7"/>
    <w:rsid w:val="6B2187A2"/>
    <w:rsid w:val="7A301C57"/>
    <w:rsid w:val="7CC36846"/>
    <w:rsid w:val="7DB7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7D7F87"/>
  <w15:docId w15:val="{DED53491-1432-407C-9758-CEF6E5027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CA" w:eastAsia="zh-CN" w:bidi="he-IL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22A"/>
    <w:pPr>
      <w:spacing w:after="240"/>
    </w:pPr>
    <w:rPr>
      <w:rFonts w:ascii="Calibri" w:hAnsi="Calibri" w:cs="Calibri"/>
      <w:color w:val="000000"/>
      <w:sz w:val="24"/>
      <w:szCs w:val="24"/>
      <w:u w:color="000000"/>
      <w:shd w:val="clear" w:color="auto" w:fill="FFFFFF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ing1">
    <w:name w:val="heading 1"/>
    <w:basedOn w:val="Default"/>
    <w:next w:val="Normal"/>
    <w:link w:val="Heading1Char"/>
    <w:uiPriority w:val="9"/>
    <w:qFormat/>
    <w:rsid w:val="003F222A"/>
    <w:pPr>
      <w:spacing w:before="0" w:line="580" w:lineRule="atLeast"/>
      <w:outlineLvl w:val="0"/>
    </w:pPr>
    <w:rPr>
      <w:rFonts w:ascii="Calibri" w:hAnsi="Calibri" w:cs="Calibri"/>
      <w:b/>
      <w:bCs/>
      <w:color w:val="222222"/>
      <w:sz w:val="43"/>
      <w:szCs w:val="43"/>
      <w:u w:color="222222"/>
      <w:shd w:val="clear" w:color="auto" w:fill="FFFFF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222A"/>
    <w:pPr>
      <w:keepNext/>
      <w:keepLines/>
      <w:spacing w:before="40"/>
      <w:outlineLvl w:val="1"/>
    </w:pPr>
    <w:rPr>
      <w:rFonts w:eastAsiaTheme="majorEastAsia"/>
      <w:b/>
      <w:bCs/>
      <w:u w:val="single"/>
    </w:rPr>
  </w:style>
  <w:style w:type="paragraph" w:styleId="Heading3">
    <w:name w:val="heading 3"/>
    <w:basedOn w:val="Default"/>
    <w:next w:val="Normal"/>
    <w:link w:val="Heading3Char"/>
    <w:uiPriority w:val="9"/>
    <w:unhideWhenUsed/>
    <w:qFormat/>
    <w:rsid w:val="003F222A"/>
    <w:pPr>
      <w:spacing w:before="240"/>
      <w:outlineLvl w:val="2"/>
    </w:pPr>
    <w:rPr>
      <w:rFonts w:ascii="Calibri" w:hAnsi="Calibri" w:cs="Calibri"/>
      <w:b/>
      <w:bCs/>
      <w:color w:val="222222"/>
      <w:sz w:val="28"/>
      <w:szCs w:val="28"/>
      <w:u w:color="222222"/>
      <w:shd w:val="clear" w:color="auto" w:fil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A">
    <w:name w:val="Body A"/>
    <w:rPr>
      <w:rFonts w:eastAsia="Times New Roman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2F18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18CF"/>
    <w:rPr>
      <w:sz w:val="24"/>
      <w:szCs w:val="24"/>
      <w:lang w:val="en-US"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2F18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18CF"/>
    <w:rPr>
      <w:sz w:val="24"/>
      <w:szCs w:val="24"/>
      <w:lang w:val="en-US" w:eastAsia="en-US" w:bidi="ar-SA"/>
    </w:rPr>
  </w:style>
  <w:style w:type="paragraph" w:styleId="Revision">
    <w:name w:val="Revision"/>
    <w:hidden/>
    <w:uiPriority w:val="99"/>
    <w:semiHidden/>
    <w:rsid w:val="00490A2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AF4F5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C3514"/>
    <w:rPr>
      <w:color w:val="FF00FF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F222A"/>
    <w:rPr>
      <w:rFonts w:ascii="Calibri" w:hAnsi="Calibri" w:cs="Calibri"/>
      <w:b/>
      <w:bCs/>
      <w:color w:val="222222"/>
      <w:sz w:val="43"/>
      <w:szCs w:val="43"/>
      <w:u w:color="222222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eading2Char">
    <w:name w:val="Heading 2 Char"/>
    <w:basedOn w:val="DefaultParagraphFont"/>
    <w:link w:val="Heading2"/>
    <w:uiPriority w:val="9"/>
    <w:rsid w:val="003F222A"/>
    <w:rPr>
      <w:rFonts w:ascii="Calibri" w:eastAsiaTheme="majorEastAsia" w:hAnsi="Calibri" w:cs="Calibri"/>
      <w:b/>
      <w:bCs/>
      <w:sz w:val="24"/>
      <w:szCs w:val="24"/>
      <w:u w:val="single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3F222A"/>
    <w:rPr>
      <w:rFonts w:ascii="Calibri" w:hAnsi="Calibri" w:cs="Calibri"/>
      <w:b/>
      <w:bCs/>
      <w:color w:val="222222"/>
      <w:sz w:val="28"/>
      <w:szCs w:val="28"/>
      <w:u w:color="222222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ListParagraph">
    <w:name w:val="List Paragraph"/>
    <w:basedOn w:val="Normal"/>
    <w:uiPriority w:val="34"/>
    <w:qFormat/>
    <w:rsid w:val="003F222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34A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4A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34A4B"/>
    <w:rPr>
      <w:rFonts w:ascii="Calibri" w:hAnsi="Calibri" w:cs="Calibri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4A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4A4B"/>
    <w:rPr>
      <w:rFonts w:ascii="Calibri" w:hAnsi="Calibri" w:cs="Calibri"/>
      <w:b/>
      <w:bCs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4A4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A4B"/>
    <w:rPr>
      <w:rFonts w:ascii="Segoe UI" w:hAnsi="Segoe UI" w:cs="Segoe UI"/>
      <w:color w:val="000000"/>
      <w:sz w:val="18"/>
      <w:szCs w:val="18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DefaultParagraphFont"/>
    <w:rsid w:val="00D7522F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83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2276fe-93d3-418a-8e3e-86424a55f767" xsi:nil="true"/>
    <lcf76f155ced4ddcb4097134ff3c332f xmlns="26f925e1-67e2-4066-aae0-97690bab76c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FE30112945B84BBB46384FBC0332DC" ma:contentTypeVersion="19" ma:contentTypeDescription="Create a new document." ma:contentTypeScope="" ma:versionID="98ed100c2dbd031becd20724b0a487ed">
  <xsd:schema xmlns:xsd="http://www.w3.org/2001/XMLSchema" xmlns:xs="http://www.w3.org/2001/XMLSchema" xmlns:p="http://schemas.microsoft.com/office/2006/metadata/properties" xmlns:ns2="26f925e1-67e2-4066-aae0-97690bab76c8" xmlns:ns3="9d67a426-54c7-4a5f-9b16-95f07e4dc70b" xmlns:ns4="6f2276fe-93d3-418a-8e3e-86424a55f767" targetNamespace="http://schemas.microsoft.com/office/2006/metadata/properties" ma:root="true" ma:fieldsID="950bd29b9d1d07e3fd7c50add164322d" ns2:_="" ns3:_="" ns4:_="">
    <xsd:import namespace="26f925e1-67e2-4066-aae0-97690bab76c8"/>
    <xsd:import namespace="9d67a426-54c7-4a5f-9b16-95f07e4dc70b"/>
    <xsd:import namespace="6f2276fe-93d3-418a-8e3e-86424a55f7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4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925e1-67e2-4066-aae0-97690bab76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eecaaf5f-e1dd-443f-97b1-9276ea1b78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7a426-54c7-4a5f-9b16-95f07e4dc70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276fe-93d3-418a-8e3e-86424a55f767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4b78f7a4-ecef-4a38-83ee-0eef87a13bfa}" ma:internalName="TaxCatchAll" ma:showField="CatchAllData" ma:web="9d67a426-54c7-4a5f-9b16-95f07e4dc7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55F269-D17A-49C0-A053-FCEB8419FF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CD2D5B-E85D-4236-83B7-90B43EB2922F}">
  <ds:schemaRefs>
    <ds:schemaRef ds:uri="http://schemas.microsoft.com/office/2006/metadata/properties"/>
    <ds:schemaRef ds:uri="http://schemas.microsoft.com/office/infopath/2007/PartnerControls"/>
    <ds:schemaRef ds:uri="6f2276fe-93d3-418a-8e3e-86424a55f767"/>
    <ds:schemaRef ds:uri="26f925e1-67e2-4066-aae0-97690bab76c8"/>
  </ds:schemaRefs>
</ds:datastoreItem>
</file>

<file path=customXml/itemProps3.xml><?xml version="1.0" encoding="utf-8"?>
<ds:datastoreItem xmlns:ds="http://schemas.openxmlformats.org/officeDocument/2006/customXml" ds:itemID="{D52C7BB4-A3B6-4F95-BD42-02B210CB7F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f925e1-67e2-4066-aae0-97690bab76c8"/>
    <ds:schemaRef ds:uri="9d67a426-54c7-4a5f-9b16-95f07e4dc70b"/>
    <ds:schemaRef ds:uri="6f2276fe-93d3-418a-8e3e-86424a55f7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1738</Characters>
  <Application>Microsoft Office Word</Application>
  <DocSecurity>0</DocSecurity>
  <Lines>40</Lines>
  <Paragraphs>22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Koktan, Krista</dc:creator>
  <cp:lastModifiedBy>Ozeken, Nikki</cp:lastModifiedBy>
  <cp:revision>3</cp:revision>
  <dcterms:created xsi:type="dcterms:W3CDTF">2023-10-25T01:30:00Z</dcterms:created>
  <dcterms:modified xsi:type="dcterms:W3CDTF">2023-10-25T03:19:00Z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0x0101008CFE30112945B84BBB46384FBC0332DC</vt:lpwstr>
  </property>
  <property fmtid="{D5CDD505-2E9C-101B-9397-08002B2CF9AE}" pid="3" name="MediaServiceImageTags">
    <vt:lpwstr/>
  </property>
  <property fmtid="{D5CDD505-2E9C-101B-9397-08002B2CF9AE}" pid="4" name="GrammarlyDocumentId">
    <vt:lpwstr>ee802303e87ea8389665fcb13548ccdea55b2af814cf8c94ce8ec6176ed70469</vt:lpwstr>
  </property>
</Properties>
</file>